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96" w:rsidRDefault="00396596" w:rsidP="00396596">
      <w:pPr>
        <w:jc w:val="left"/>
        <w:rPr>
          <w:rFonts w:ascii="黑体" w:eastAsia="黑体" w:hAnsi="黑体"/>
          <w:sz w:val="36"/>
          <w:szCs w:val="36"/>
        </w:rPr>
      </w:pPr>
    </w:p>
    <w:bookmarkStart w:id="0" w:name="_GoBack"/>
    <w:p w:rsidR="00374EC5" w:rsidRPr="00371885" w:rsidRDefault="0058160B" w:rsidP="00396596">
      <w:pPr>
        <w:jc w:val="center"/>
        <w:rPr>
          <w:rFonts w:ascii="黑体" w:eastAsia="黑体" w:hAnsi="黑体"/>
          <w:sz w:val="36"/>
          <w:szCs w:val="36"/>
        </w:rPr>
      </w:pPr>
      <w:r w:rsidRPr="00371885">
        <w:rPr>
          <w:rFonts w:ascii="黑体" w:eastAsia="黑体" w:hAnsi="黑体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670560</wp:posOffset>
                </wp:positionV>
                <wp:extent cx="6667500" cy="7696200"/>
                <wp:effectExtent l="0" t="0" r="19050" b="190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7696200"/>
                          <a:chOff x="0" y="-49048"/>
                          <a:chExt cx="6534150" cy="7926223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-49048"/>
                            <a:ext cx="6534150" cy="5706898"/>
                            <a:chOff x="0" y="-49048"/>
                            <a:chExt cx="6534150" cy="5706898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0"/>
                              <a:ext cx="2390775" cy="13049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A63E1" w:rsidRPr="004A63E1" w:rsidRDefault="004A63E1" w:rsidP="004A63E1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A63E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tep</w:t>
                                </w:r>
                                <w:r w:rsidRPr="004A63E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：</w:t>
                                </w:r>
                                <w:r w:rsidRPr="004A63E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机构</w:t>
                                </w:r>
                                <w:r w:rsidR="00AE6993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登记</w:t>
                                </w:r>
                              </w:p>
                              <w:p w:rsidR="004A63E1" w:rsidRDefault="004A63E1" w:rsidP="004A63E1">
                                <w:r>
                                  <w:rPr>
                                    <w:rFonts w:hint="eastAsia"/>
                                  </w:rPr>
                                  <w:t xml:space="preserve">    1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t>至清华大学</w:t>
                                </w:r>
                                <w:r>
                                  <w:rPr>
                                    <w:rFonts w:hint="eastAsia"/>
                                  </w:rPr>
                                  <w:t>数据开发中心（简称</w:t>
                                </w:r>
                                <w:r>
                                  <w:t>“</w:t>
                                </w:r>
                                <w:r>
                                  <w:rPr>
                                    <w:rFonts w:hint="eastAsia"/>
                                  </w:rPr>
                                  <w:t>中心</w:t>
                                </w:r>
                                <w:r>
                                  <w:t>”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  <w:r>
                                  <w:t>网站</w:t>
                                </w:r>
                                <w:r>
                                  <w:rPr>
                                    <w:rFonts w:hint="eastAsia"/>
                                  </w:rPr>
                                  <w:t>下载</w:t>
                                </w:r>
                                <w:r w:rsidR="00AE6993" w:rsidRPr="003662FE">
                                  <w:rPr>
                                    <w:rFonts w:hint="eastAsia"/>
                                  </w:rPr>
                                  <w:t>填写</w:t>
                                </w:r>
                                <w:r w:rsidR="00AE6993">
                                  <w:rPr>
                                    <w:rFonts w:hint="eastAsia"/>
                                  </w:rPr>
                                  <w:t>《微观数据</w:t>
                                </w:r>
                                <w:r w:rsidR="00AE6993">
                                  <w:t>开发应用机构登记表</w:t>
                                </w:r>
                                <w:r w:rsidR="00AE6993">
                                  <w:rPr>
                                    <w:rFonts w:hint="eastAsia"/>
                                  </w:rPr>
                                  <w:t>》</w:t>
                                </w:r>
                                <w:r>
                                  <w:rPr>
                                    <w:rFonts w:hint="eastAsia"/>
                                  </w:rPr>
                                  <w:t>，</w:t>
                                </w:r>
                                <w:r>
                                  <w:t>经法人单位</w:t>
                                </w:r>
                                <w:r w:rsidR="004520D0">
                                  <w:rPr>
                                    <w:rFonts w:hint="eastAsia"/>
                                  </w:rPr>
                                  <w:t>确认</w:t>
                                </w:r>
                                <w:r w:rsidR="004520D0">
                                  <w:t>、</w:t>
                                </w:r>
                                <w:r>
                                  <w:t>签字</w:t>
                                </w:r>
                                <w:r w:rsidR="004520D0"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t>盖章后</w:t>
                                </w:r>
                                <w:r>
                                  <w:rPr>
                                    <w:rFonts w:hint="eastAsia"/>
                                  </w:rPr>
                                  <w:t>邮寄中心</w:t>
                                </w:r>
                                <w:r>
                                  <w:t>，等待审核；</w:t>
                                </w:r>
                              </w:p>
                              <w:p w:rsidR="004A63E1" w:rsidRPr="004A63E1" w:rsidRDefault="004A63E1" w:rsidP="004A63E1">
                                <w:r>
                                  <w:t xml:space="preserve">    2</w:t>
                                </w:r>
                                <w:r>
                                  <w:rPr>
                                    <w:rFonts w:hint="eastAsia"/>
                                  </w:rPr>
                                  <w:t>、机构</w:t>
                                </w:r>
                                <w:r w:rsidR="00AE6993">
                                  <w:rPr>
                                    <w:rFonts w:hint="eastAsia"/>
                                  </w:rPr>
                                  <w:t>只</w:t>
                                </w:r>
                                <w:r>
                                  <w:t>需</w:t>
                                </w:r>
                                <w:r w:rsidR="00AE6993">
                                  <w:rPr>
                                    <w:rFonts w:hint="eastAsia"/>
                                  </w:rPr>
                                  <w:t>登记一次</w:t>
                                </w:r>
                                <w:r>
                                  <w:t>。</w:t>
                                </w: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直接箭头连接符 2"/>
                          <wps:cNvCnPr/>
                          <wps:spPr>
                            <a:xfrm flipV="1">
                              <a:off x="2400300" y="657225"/>
                              <a:ext cx="1466850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3895344" y="-49048"/>
                              <a:ext cx="2476500" cy="13049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A63E1" w:rsidRPr="004A63E1" w:rsidRDefault="004A63E1" w:rsidP="004A63E1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A63E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tep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微观数据使用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申请</w:t>
                                </w:r>
                              </w:p>
                              <w:p w:rsidR="004A63E1" w:rsidRDefault="004520D0" w:rsidP="004A63E1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 w:rsidR="004A63E1">
                                  <w:rPr>
                                    <w:rFonts w:hint="eastAsia"/>
                                  </w:rPr>
                                  <w:t>1</w:t>
                                </w:r>
                                <w:r w:rsidR="004A63E1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8B493D">
                                  <w:t>通过</w:t>
                                </w:r>
                                <w:r w:rsidR="004A63E1">
                                  <w:rPr>
                                    <w:rFonts w:hint="eastAsia"/>
                                  </w:rPr>
                                  <w:t>机构</w:t>
                                </w:r>
                                <w:r w:rsidR="00AE6993">
                                  <w:rPr>
                                    <w:rFonts w:hint="eastAsia"/>
                                  </w:rPr>
                                  <w:t>登记审核</w:t>
                                </w:r>
                                <w:r>
                                  <w:t>的所属单位正式研究人员</w:t>
                                </w:r>
                                <w:r>
                                  <w:rPr>
                                    <w:rFonts w:hint="eastAsia"/>
                                  </w:rPr>
                                  <w:t>可依</w:t>
                                </w:r>
                                <w:r>
                                  <w:t>规定申请使用微观数据；</w:t>
                                </w:r>
                              </w:p>
                              <w:p w:rsidR="004520D0" w:rsidRPr="004520D0" w:rsidRDefault="004520D0" w:rsidP="004A63E1">
                                <w:r>
                                  <w:t xml:space="preserve">   2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t>至中心网站下载</w:t>
                                </w:r>
                                <w:r>
                                  <w:rPr>
                                    <w:rFonts w:hint="eastAsia"/>
                                  </w:rPr>
                                  <w:t>填写</w:t>
                                </w:r>
                                <w:r w:rsidR="00AE6993">
                                  <w:rPr>
                                    <w:rFonts w:hint="eastAsia"/>
                                  </w:rPr>
                                  <w:t>《</w:t>
                                </w:r>
                                <w:r w:rsidR="00AE6993">
                                  <w:t>微观数据</w:t>
                                </w:r>
                                <w:r w:rsidR="00AE6993">
                                  <w:rPr>
                                    <w:rFonts w:hint="eastAsia"/>
                                  </w:rPr>
                                  <w:t>使用</w:t>
                                </w:r>
                                <w:r w:rsidR="00AE6993">
                                  <w:t>申请</w:t>
                                </w:r>
                                <w:r w:rsidR="00AE6993">
                                  <w:rPr>
                                    <w:rFonts w:hint="eastAsia"/>
                                  </w:rPr>
                                  <w:t>表》</w:t>
                                </w:r>
                                <w:r w:rsidR="00FD4C69">
                                  <w:t>，经所在单位</w:t>
                                </w:r>
                                <w:r w:rsidR="00571B0C">
                                  <w:t>盖章后</w:t>
                                </w:r>
                                <w:r w:rsidR="00FD4C69">
                                  <w:t>邮寄中心等待审核。</w:t>
                                </w: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  <w:p w:rsidR="004A63E1" w:rsidRDefault="004A63E1" w:rsidP="004A63E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直接箭头连接符 6"/>
                          <wps:cNvCnPr/>
                          <wps:spPr>
                            <a:xfrm>
                              <a:off x="5107114" y="1304925"/>
                              <a:ext cx="0" cy="8477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矩形 7"/>
                          <wps:cNvSpPr/>
                          <wps:spPr>
                            <a:xfrm>
                              <a:off x="3952875" y="2162175"/>
                              <a:ext cx="2476500" cy="13049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D4C69" w:rsidRPr="004A63E1" w:rsidRDefault="00FD4C69" w:rsidP="00FD4C69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A63E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tep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="00FD2C0E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-1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进入中心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实验室使用数据</w:t>
                                </w:r>
                              </w:p>
                              <w:p w:rsidR="00FD4C69" w:rsidRDefault="00FD4C69" w:rsidP="00FD4C69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83791B">
                                  <w:rPr>
                                    <w:rFonts w:hint="eastAsia"/>
                                  </w:rPr>
                                  <w:t>签署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《微观数据</w:t>
                                </w:r>
                                <w:r w:rsidR="00571B0C">
                                  <w:t>使用承诺书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》</w:t>
                                </w:r>
                                <w:r w:rsidR="0083791B">
                                  <w:t>；</w:t>
                                </w:r>
                              </w:p>
                              <w:p w:rsidR="0083791B" w:rsidRDefault="0083791B" w:rsidP="00FD4C69">
                                <w:r>
                                  <w:rPr>
                                    <w:rFonts w:hint="eastAsia"/>
                                  </w:rPr>
                                  <w:t xml:space="preserve">   2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FD2C0E">
                                  <w:rPr>
                                    <w:rFonts w:hint="eastAsia"/>
                                  </w:rPr>
                                  <w:t>上机前</w:t>
                                </w:r>
                                <w:r w:rsidR="00FD2C0E">
                                  <w:t>注意事项培训</w:t>
                                </w:r>
                                <w:r w:rsidR="00763DEB">
                                  <w:rPr>
                                    <w:rFonts w:hint="eastAsia"/>
                                  </w:rPr>
                                  <w:t>，</w:t>
                                </w:r>
                                <w:r w:rsidR="00763DEB">
                                  <w:t>进入使用</w:t>
                                </w:r>
                                <w:r w:rsidR="00FD2C0E">
                                  <w:rPr>
                                    <w:rFonts w:hint="eastAsia"/>
                                  </w:rPr>
                                  <w:t>；</w:t>
                                </w:r>
                              </w:p>
                              <w:p w:rsidR="00FD2C0E" w:rsidRPr="004520D0" w:rsidRDefault="00FD2C0E" w:rsidP="00FD4C69">
                                <w:r>
                                  <w:rPr>
                                    <w:rFonts w:hint="eastAsia"/>
                                  </w:rPr>
                                  <w:t xml:space="preserve">   3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t>若需</w:t>
                                </w:r>
                                <w:r w:rsidR="008B493D" w:rsidRPr="008B493D">
                                  <w:rPr>
                                    <w:rFonts w:hint="eastAsia"/>
                                  </w:rPr>
                                  <w:t>上传</w:t>
                                </w:r>
                                <w:r>
                                  <w:t>个人资料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t>软件，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将其</w:t>
                                </w:r>
                                <w:r>
                                  <w:t>递交</w:t>
                                </w:r>
                                <w:r w:rsidR="00AA6C57">
                                  <w:rPr>
                                    <w:rFonts w:hint="eastAsia"/>
                                  </w:rPr>
                                  <w:t>中心</w:t>
                                </w:r>
                                <w:r>
                                  <w:t>管理员，经</w:t>
                                </w:r>
                                <w:r>
                                  <w:rPr>
                                    <w:rFonts w:hint="eastAsia"/>
                                  </w:rPr>
                                  <w:t>审核</w:t>
                                </w:r>
                                <w:r>
                                  <w:t>后由管理员统一上传。</w:t>
                                </w:r>
                              </w:p>
                              <w:p w:rsidR="00FD4C69" w:rsidRDefault="00FD4C69" w:rsidP="00FD4C69">
                                <w:pPr>
                                  <w:jc w:val="center"/>
                                </w:pPr>
                              </w:p>
                              <w:p w:rsidR="00FD4C69" w:rsidRDefault="00FD4C69" w:rsidP="00FD4C69">
                                <w:pPr>
                                  <w:jc w:val="center"/>
                                </w:pPr>
                              </w:p>
                              <w:p w:rsidR="00FD4C69" w:rsidRDefault="00FD4C69" w:rsidP="00FD4C69">
                                <w:pPr>
                                  <w:jc w:val="center"/>
                                </w:pPr>
                              </w:p>
                              <w:p w:rsidR="00FD4C69" w:rsidRDefault="00FD4C69" w:rsidP="00FD4C69">
                                <w:pPr>
                                  <w:jc w:val="center"/>
                                </w:pPr>
                              </w:p>
                              <w:p w:rsidR="00FD4C69" w:rsidRDefault="00FD4C69" w:rsidP="00FD4C6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矩形 9"/>
                          <wps:cNvSpPr/>
                          <wps:spPr>
                            <a:xfrm>
                              <a:off x="28575" y="2181225"/>
                              <a:ext cx="2476500" cy="1304925"/>
                            </a:xfrm>
                            <a:prstGeom prst="rect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D2C0E" w:rsidRDefault="00FD2C0E" w:rsidP="00FD2C0E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A63E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tep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3-2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微观数据变更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申请</w:t>
                                </w:r>
                              </w:p>
                              <w:p w:rsidR="006662DD" w:rsidRPr="004A63E1" w:rsidRDefault="006662DD" w:rsidP="00FD2C0E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D2C0E" w:rsidRPr="004520D0" w:rsidRDefault="00FD2C0E" w:rsidP="00FD2C0E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</w:rPr>
                                  <w:t>若使用期间</w:t>
                                </w:r>
                                <w:r w:rsidR="008B493D">
                                  <w:rPr>
                                    <w:rFonts w:hint="eastAsia"/>
                                  </w:rPr>
                                  <w:t>出现</w:t>
                                </w:r>
                                <w:r>
                                  <w:t>延长</w:t>
                                </w:r>
                                <w:r>
                                  <w:rPr>
                                    <w:rFonts w:hint="eastAsia"/>
                                  </w:rPr>
                                  <w:t>数据使用</w:t>
                                </w:r>
                                <w:r>
                                  <w:t>时间、增加数据库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t>团队人员变动</w:t>
                                </w:r>
                                <w:r>
                                  <w:rPr>
                                    <w:rFonts w:hint="eastAsia"/>
                                  </w:rPr>
                                  <w:t>等</w:t>
                                </w:r>
                                <w:r w:rsidR="008B493D">
                                  <w:rPr>
                                    <w:rFonts w:hint="eastAsia"/>
                                  </w:rPr>
                                  <w:t>情况</w:t>
                                </w:r>
                                <w:r>
                                  <w:t>，应</w:t>
                                </w:r>
                                <w:r w:rsidR="008B493D">
                                  <w:rPr>
                                    <w:rFonts w:hint="eastAsia"/>
                                  </w:rPr>
                                  <w:t>及时</w:t>
                                </w:r>
                                <w:r>
                                  <w:t>提交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《</w:t>
                                </w:r>
                                <w:r w:rsidR="00571B0C">
                                  <w:t>微观数据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使用</w:t>
                                </w:r>
                                <w:r w:rsidR="00571B0C">
                                  <w:t>变更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申请书》</w:t>
                                </w:r>
                                <w:r w:rsidR="00571B0C">
                                  <w:t>。</w:t>
                                </w: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1323975" y="3495675"/>
                              <a:ext cx="0" cy="8477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76200" y="4343400"/>
                              <a:ext cx="2476500" cy="13049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D2C0E" w:rsidRDefault="00FD2C0E" w:rsidP="00FD2C0E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A63E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tep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中间成果上传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与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带离</w:t>
                                </w:r>
                              </w:p>
                              <w:p w:rsidR="00571B0C" w:rsidRPr="004A63E1" w:rsidRDefault="00571B0C" w:rsidP="00FD2C0E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D2C0E" w:rsidRDefault="00FD2C0E" w:rsidP="00FD2C0E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58160B">
                                  <w:rPr>
                                    <w:rFonts w:hint="eastAsia"/>
                                  </w:rPr>
                                  <w:t>上传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中间成果</w:t>
                                </w:r>
                                <w:r w:rsidR="0058160B">
                                  <w:t>；</w:t>
                                </w:r>
                              </w:p>
                              <w:p w:rsidR="00FD2C0E" w:rsidRDefault="00FD2C0E" w:rsidP="00FD2C0E">
                                <w:r>
                                  <w:rPr>
                                    <w:rFonts w:hint="eastAsia"/>
                                  </w:rPr>
                                  <w:t xml:space="preserve">   2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58160B">
                                  <w:rPr>
                                    <w:rFonts w:hint="eastAsia"/>
                                  </w:rPr>
                                  <w:t>填写并</w:t>
                                </w:r>
                                <w:r w:rsidR="00127452">
                                  <w:rPr>
                                    <w:rFonts w:hint="eastAsia"/>
                                  </w:rPr>
                                  <w:t>递</w:t>
                                </w:r>
                                <w:r w:rsidR="0058160B">
                                  <w:t>交</w:t>
                                </w:r>
                                <w:r w:rsidR="0058160B">
                                  <w:rPr>
                                    <w:rFonts w:hint="eastAsia"/>
                                  </w:rPr>
                                  <w:t>中间成果带离</w:t>
                                </w:r>
                                <w:r w:rsidR="0058160B">
                                  <w:t>说明</w:t>
                                </w:r>
                                <w:r w:rsidR="0058160B">
                                  <w:rPr>
                                    <w:rFonts w:hint="eastAsia"/>
                                  </w:rPr>
                                  <w:t>；</w:t>
                                </w:r>
                              </w:p>
                              <w:p w:rsidR="0058160B" w:rsidRPr="0058160B" w:rsidRDefault="0058160B" w:rsidP="00FD2C0E">
                                <w:r>
                                  <w:t xml:space="preserve">   3</w:t>
                                </w:r>
                                <w:r>
                                  <w:rPr>
                                    <w:rFonts w:hint="eastAsia"/>
                                  </w:rPr>
                                  <w:t>、审核</w:t>
                                </w:r>
                                <w:r>
                                  <w:t>通过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后</w:t>
                                </w:r>
                                <w:r>
                                  <w:t>带离</w:t>
                                </w:r>
                                <w:r w:rsidR="00571B0C">
                                  <w:rPr>
                                    <w:rFonts w:hint="eastAsia"/>
                                  </w:rPr>
                                  <w:t>中间成果</w:t>
                                </w:r>
                                <w:r>
                                  <w:t>。</w:t>
                                </w: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  <w:p w:rsidR="00FD2C0E" w:rsidRDefault="00FD2C0E" w:rsidP="00FD2C0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直接箭头连接符 12"/>
                          <wps:cNvCnPr/>
                          <wps:spPr>
                            <a:xfrm flipH="1">
                              <a:off x="2476500" y="2790825"/>
                              <a:ext cx="14763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接箭头连接符 13"/>
                          <wps:cNvCnPr/>
                          <wps:spPr>
                            <a:xfrm flipV="1">
                              <a:off x="2552700" y="5010150"/>
                              <a:ext cx="1466850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4057650" y="4352925"/>
                              <a:ext cx="2476500" cy="13049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8160B" w:rsidRPr="004A63E1" w:rsidRDefault="0058160B" w:rsidP="0058160B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A63E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tep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Pr="004A63E1"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最终成果审核</w:t>
                                </w:r>
                              </w:p>
                              <w:p w:rsidR="0058160B" w:rsidRDefault="0058160B" w:rsidP="0058160B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、将中间成果</w:t>
                                </w:r>
                                <w:r>
                                  <w:t>加工</w:t>
                                </w:r>
                                <w:r>
                                  <w:rPr>
                                    <w:rFonts w:hint="eastAsia"/>
                                  </w:rPr>
                                  <w:t>生成</w:t>
                                </w:r>
                                <w:r>
                                  <w:t>为论文、报告等各种拟公开的成果为最终成果</w:t>
                                </w:r>
                                <w:r w:rsidR="00E50CDE">
                                  <w:rPr>
                                    <w:rFonts w:hint="eastAsia"/>
                                  </w:rPr>
                                  <w:t>；</w:t>
                                </w:r>
                              </w:p>
                              <w:p w:rsidR="0058160B" w:rsidRDefault="0058160B" w:rsidP="0058160B">
                                <w:r>
                                  <w:rPr>
                                    <w:rFonts w:hint="eastAsia"/>
                                  </w:rPr>
                                  <w:t xml:space="preserve">   2</w:t>
                                </w:r>
                                <w:r>
                                  <w:rPr>
                                    <w:rFonts w:hint="eastAsia"/>
                                  </w:rPr>
                                  <w:t>、填写</w:t>
                                </w:r>
                                <w:r w:rsidR="00EC0243">
                                  <w:rPr>
                                    <w:rFonts w:hint="eastAsia"/>
                                  </w:rPr>
                                  <w:t>《</w:t>
                                </w:r>
                                <w:r w:rsidR="00EC0243" w:rsidRPr="00371885">
                                  <w:rPr>
                                    <w:rFonts w:hint="eastAsia"/>
                                  </w:rPr>
                                  <w:t>微观数据</w:t>
                                </w:r>
                                <w:r w:rsidR="00EC0243">
                                  <w:rPr>
                                    <w:rFonts w:hint="eastAsia"/>
                                  </w:rPr>
                                  <w:t>最终成果</w:t>
                                </w:r>
                                <w:r w:rsidR="00EC0243">
                                  <w:t>审核表</w:t>
                                </w:r>
                                <w:r w:rsidR="00EC0243">
                                  <w:rPr>
                                    <w:rFonts w:hint="eastAsia"/>
                                  </w:rPr>
                                  <w:t>》</w:t>
                                </w:r>
                                <w:r>
                                  <w:rPr>
                                    <w:rFonts w:hint="eastAsia"/>
                                  </w:rPr>
                                  <w:t>，连同</w:t>
                                </w:r>
                                <w:r>
                                  <w:t>最终成果全文提交中心审核</w:t>
                                </w:r>
                                <w:r>
                                  <w:rPr>
                                    <w:rFonts w:hint="eastAsia"/>
                                  </w:rPr>
                                  <w:t>；</w:t>
                                </w:r>
                              </w:p>
                              <w:p w:rsidR="0058160B" w:rsidRPr="0058160B" w:rsidRDefault="0058160B" w:rsidP="0058160B">
                                <w:r>
                                  <w:t xml:space="preserve">   3</w:t>
                                </w:r>
                                <w:r>
                                  <w:rPr>
                                    <w:rFonts w:hint="eastAsia"/>
                                  </w:rPr>
                                  <w:t>、审核</w:t>
                                </w:r>
                                <w:r>
                                  <w:t>通过</w:t>
                                </w:r>
                                <w:r>
                                  <w:rPr>
                                    <w:rFonts w:hint="eastAsia"/>
                                  </w:rPr>
                                  <w:t>可公开发布</w:t>
                                </w:r>
                                <w:r>
                                  <w:t>。</w:t>
                                </w:r>
                              </w:p>
                              <w:p w:rsidR="0058160B" w:rsidRDefault="0058160B" w:rsidP="0058160B">
                                <w:pPr>
                                  <w:jc w:val="center"/>
                                </w:pPr>
                              </w:p>
                              <w:p w:rsidR="0058160B" w:rsidRDefault="0058160B" w:rsidP="0058160B">
                                <w:pPr>
                                  <w:jc w:val="center"/>
                                </w:pPr>
                              </w:p>
                              <w:p w:rsidR="0058160B" w:rsidRDefault="0058160B" w:rsidP="0058160B">
                                <w:pPr>
                                  <w:jc w:val="center"/>
                                </w:pPr>
                              </w:p>
                              <w:p w:rsidR="0058160B" w:rsidRDefault="0058160B" w:rsidP="0058160B">
                                <w:pPr>
                                  <w:jc w:val="center"/>
                                </w:pPr>
                              </w:p>
                              <w:p w:rsidR="0058160B" w:rsidRDefault="0058160B" w:rsidP="0058160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直接箭头连接符 16"/>
                        <wps:cNvCnPr/>
                        <wps:spPr>
                          <a:xfrm>
                            <a:off x="5295900" y="5676900"/>
                            <a:ext cx="0" cy="8477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矩形 17"/>
                        <wps:cNvSpPr/>
                        <wps:spPr>
                          <a:xfrm>
                            <a:off x="4057650" y="6543675"/>
                            <a:ext cx="2476500" cy="13049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160B" w:rsidRDefault="0058160B" w:rsidP="0058160B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A63E1">
                                <w:rPr>
                                  <w:b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A63E1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tep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4A63E1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最终成果登记</w:t>
                              </w:r>
                            </w:p>
                            <w:p w:rsidR="00571B0C" w:rsidRPr="004A63E1" w:rsidRDefault="00571B0C" w:rsidP="0058160B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58160B" w:rsidRPr="0058160B" w:rsidRDefault="0058160B" w:rsidP="0058160B"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  <w:r w:rsidR="00EC0243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最终成果</w:t>
                              </w:r>
                              <w:r>
                                <w:t>发布后</w:t>
                              </w:r>
                              <w:r>
                                <w:rPr>
                                  <w:rFonts w:hint="eastAsia"/>
                                </w:rPr>
                                <w:t>，填写</w:t>
                              </w:r>
                              <w:r w:rsidR="00571B0C">
                                <w:rPr>
                                  <w:rFonts w:hint="eastAsia"/>
                                </w:rPr>
                                <w:t>《</w:t>
                              </w:r>
                              <w:r w:rsidR="00571B0C" w:rsidRPr="00371885">
                                <w:rPr>
                                  <w:rFonts w:hint="eastAsia"/>
                                </w:rPr>
                                <w:t>微观数据最终成果登记表</w:t>
                              </w:r>
                              <w:r w:rsidR="00571B0C">
                                <w:rPr>
                                  <w:rFonts w:hint="eastAsia"/>
                                </w:rPr>
                                <w:t>》</w:t>
                              </w:r>
                              <w:r w:rsidR="00371885" w:rsidRPr="00371885">
                                <w:rPr>
                                  <w:rFonts w:hint="eastAsia"/>
                                </w:rPr>
                                <w:t>，说明成果具体发布形式、日期、编号以及领导批示、获奖情况等，</w:t>
                              </w:r>
                              <w:r w:rsidR="00371885">
                                <w:rPr>
                                  <w:rFonts w:hint="eastAsia"/>
                                </w:rPr>
                                <w:t>并</w:t>
                              </w:r>
                              <w:r w:rsidR="00371885">
                                <w:t>提交</w:t>
                              </w:r>
                              <w:r w:rsidR="00371885">
                                <w:rPr>
                                  <w:rFonts w:hint="eastAsia"/>
                                </w:rPr>
                                <w:t>中心备案</w:t>
                              </w:r>
                              <w:r w:rsidR="00371885">
                                <w:t>。</w:t>
                              </w: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76200" y="6572250"/>
                            <a:ext cx="2476500" cy="13049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160B" w:rsidRDefault="0058160B" w:rsidP="0058160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结束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使用</w:t>
                              </w: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  <w:p w:rsidR="0058160B" w:rsidRDefault="0058160B" w:rsidP="0058160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直接箭头连接符 19"/>
                        <wps:cNvCnPr/>
                        <wps:spPr>
                          <a:xfrm flipH="1">
                            <a:off x="2552700" y="7248525"/>
                            <a:ext cx="14763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0" o:spid="_x0000_s1026" style="position:absolute;margin-left:-50.25pt;margin-top:52.8pt;width:525pt;height:606pt;z-index:251685888;mso-width-relative:margin;mso-height-relative:margin" coordorigin=",-490" coordsize="65341,79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AEAAYAAK0xAAAOAAAAZHJzL2Uyb0RvYy54bWzsW01v5DQYviPxH6LctxPnczLqdFW1uwVp&#10;tVvRhT27mWQmIrGD43amnDlwQtyRQEKAhASc9oYQv6YsP4PXjuOk88FMu21VTaNKaRLbif36fd7n&#10;/cjsPp3lmXEeszKlZGiiHcs0YhLRUUrGQ/PT18+f9E2j5JiMcEZJPDQv4tJ8uvfhB7vTYhDbdEKz&#10;UcwMeAgpB9NiaE44Lwa9XhlN4hyXO7SICTQmlOWYwyUb90YMT+HpedazLcvvTSkbFYxGcVnC3cOq&#10;0dyTz0+SOOKvkqSMuZENTZgbl0cmj6fi2NvbxYMxw8UkjdQ08A1mkeOUwEv1ow4xx8YZSxcelacR&#10;oyVN+E5E8x5NkjSK5RpgNciaW80Ro2eFXMt4MB0XWkwg2jk53fix0cvzY2ako6Fpg3gIzmGP3v35&#10;1eW3XxtwA6QzLcYD6HTEipPimKkb4+pKLHiWsFz8h6UYMynXCy3XeMaNCG76vh94Fjw/grbAD33Y&#10;uUry0QS2pxn3xA0tt183PauHe46LvHp4aPu27Yg+vfrtPTFJPSd9oSevVoi8uRXCjZuusD1Tvcz2&#10;PL3A8vuhXst1l9kavnKZgJiyUYry/ZTiZIKLWOpaKfa7FpmW2A+/Xv71o4EqgckuWh/KQQmqsaky&#10;2E5oBQFshVAG5FhuaMtt0MvEg4KV/CimuSFOhiYDFEtw4fMXJa82vu4CWjAt6gnIM36RxWIuGfkk&#10;TkCzQf9sOVralPggY8Y5Bmsw+lwuBl4re4ohSZplehBaNijj9SDVVwyLpZ3RA61lA5u36d7yjZRw&#10;PTBPCWX/Pzip+terrtYqls1npzOpy+XglI4uYPsYrYxdWUTPU5DjC1zyY8zAugGSwGLzV3BIMjod&#10;mlSdmcaEsi+X3Rf9Qb+g1TSmYC2HZvnFGWaxaWQfE9C8ELkuPJbLC9cLhDFh7ZbTdgs5yw8obAEC&#10;bigieSr686w+TRjN34Bh3xdvhSZMInj30Iw4qy8OeGXFgRqieH9fdgOTWmD+gpwUkXi4ELDQk9ez&#10;N5gVSpk4oPUlrbUdD+Z0quorRhK6f8ZpkkqFEyKu5KpED8gT5uUeIGhrCH739p9vfn73x++XP739&#10;9+/vxflvvxh2C5EHRFnoGhCVgTSSLC0+qyWiDLXtWpYjbDKg0IcNq0AIyqyMLnJ9v18b3dBbh9GS&#10;M5yOJ/yAEgJwpawS/5x0BaiFbDMijhyn2TMyMvhFAazDWYrJOIuVZRddNoD2UpQ2YFsO7TUIvU9o&#10;85k2KKugXemdMHtK3+5J8RyteJXtl5wrpgD0sN72O/0Q6NCV+rWMLG038LVP0NHALdKA9OY0UXds&#10;sFVs4GtQLmUDfz0bCMurOMBDVoBQhdEWBBsSAHoQXlrfDYKOAIQnuYY5buDbPWACCLSuVQQQtJRr&#10;AwIAp6Ev/HxQIBv5NoJzILFGuToGEOkJ8P6FUJRjX8Ur7xsIVPF8vVsdA2wVA4RzqAzrfd7ILbP7&#10;nsZkHy14/beNydrVF2HYIS4nKvSGMzFrGXtv5OY/kgheAlf72R1wtwq4CLwplWBd6rtBu8rgAJJX&#10;hPIt5w05kElTWHbc0IMUqxjf8GvnvGl3rKLVR+W8IUiuKW1TqVsdEm5EFIFM0gvnzXXgr07Y1+mh&#10;2yaKDVI9j4kD3NoUdBywXRywJpuLNk3nfrSQzlXpNBFtBaHVX8znBr4j6EIE9JJpVhdcumQuyEaT&#10;x+bh2QOO5VGTzV3ufGivc7XzsbyO4Hl2oOoIHpSwRaH2ihvSFRKkU3bXNcKHrHuQYbzqimh628gV&#10;cS1PGDeZSXIdz1YF48bT7ZyRO80kybiiqYB2leW7ryyDO6y+aLmnYh9aU1iA9usEpwBSL6xZwYdP&#10;fubjhy441f7FYwxO50sL6Hq1hTYj+J7rLOQ+Oka4U0bQxqALT7crPIWvda96avIDxo0/+miSRtUn&#10;RXOhQIfKO0WltqEdKrcLlU3Jb3ns3i4BrigcyNh9IWnUit0D2+2rr/yawArBR1pd0qiq0j8sN00G&#10;CPCbAFlEVb9fED86aF/LymrzK4u9/wAAAP//AwBQSwMEFAAGAAgAAAAhACkYDkriAAAADQEAAA8A&#10;AABkcnMvZG93bnJldi54bWxMj8FOwzAQRO9I/IO1SNxa25QEGuJUVQWcqkq0SIibG2+TqLEdxW6S&#10;/j3LCY478zQ7k68m27IB+9B4p0DOBTB0pTeNqxR8Ht5mz8BC1M7o1jtUcMUAq+L2JteZ8aP7wGEf&#10;K0YhLmRaQR1jl3EeyhqtDnPfoSPv5HurI519xU2vRwq3LX8QIuVWN44+1LrDTY3leX+xCt5HPa4X&#10;8nXYnk+b6/ch2X1tJSp1fzetX4BFnOIfDL/1qToU1OnoL84E1iqYSSESYskRSQqMkOXjkpQjKQv5&#10;lAIvcv5/RfEDAAD//wMAUEsBAi0AFAAGAAgAAAAhALaDOJL+AAAA4QEAABMAAAAAAAAAAAAAAAAA&#10;AAAAAFtDb250ZW50X1R5cGVzXS54bWxQSwECLQAUAAYACAAAACEAOP0h/9YAAACUAQAACwAAAAAA&#10;AAAAAAAAAAAvAQAAX3JlbHMvLnJlbHNQSwECLQAUAAYACAAAACEA7VJgBAAGAACtMQAADgAAAAAA&#10;AAAAAAAAAAAuAgAAZHJzL2Uyb0RvYy54bWxQSwECLQAUAAYACAAAACEAKRgOSuIAAAANAQAADwAA&#10;AAAAAAAAAAAAAABaCAAAZHJzL2Rvd25yZXYueG1sUEsFBgAAAAAEAAQA8wAAAGkJAAAAAA==&#10;">
                <v:group id="组合 15" o:spid="_x0000_s1027" style="position:absolute;top:-490;width:65341;height:57068" coordorigin=",-490" coordsize="65341,57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矩形 1" o:spid="_x0000_s1028" style="position:absolute;width:23907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>
                    <v:textbox>
                      <w:txbxContent>
                        <w:p w:rsidR="004A63E1" w:rsidRPr="004A63E1" w:rsidRDefault="004A63E1" w:rsidP="004A63E1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A63E1">
                            <w:rPr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tep</w:t>
                          </w:r>
                          <w:r w:rsidRPr="004A63E1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：</w:t>
                          </w:r>
                          <w:r w:rsidRPr="004A63E1">
                            <w:rPr>
                              <w:b/>
                              <w:sz w:val="24"/>
                              <w:szCs w:val="24"/>
                            </w:rPr>
                            <w:t>机构</w:t>
                          </w:r>
                          <w:r w:rsidR="00AE6993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登记</w:t>
                          </w:r>
                        </w:p>
                        <w:p w:rsidR="004A63E1" w:rsidRDefault="004A63E1" w:rsidP="004A63E1">
                          <w:r>
                            <w:rPr>
                              <w:rFonts w:hint="eastAsia"/>
                            </w:rPr>
                            <w:t xml:space="preserve">    1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>
                            <w:t>至清华大学</w:t>
                          </w:r>
                          <w:r>
                            <w:rPr>
                              <w:rFonts w:hint="eastAsia"/>
                            </w:rPr>
                            <w:t>数据开发中心（简称</w:t>
                          </w:r>
                          <w:r>
                            <w:t>“</w:t>
                          </w:r>
                          <w:r>
                            <w:rPr>
                              <w:rFonts w:hint="eastAsia"/>
                            </w:rPr>
                            <w:t>中心</w:t>
                          </w:r>
                          <w:r>
                            <w:t>”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  <w:r>
                            <w:t>网站</w:t>
                          </w:r>
                          <w:r>
                            <w:rPr>
                              <w:rFonts w:hint="eastAsia"/>
                            </w:rPr>
                            <w:t>下载</w:t>
                          </w:r>
                          <w:r w:rsidR="00AE6993" w:rsidRPr="003662FE">
                            <w:rPr>
                              <w:rFonts w:hint="eastAsia"/>
                            </w:rPr>
                            <w:t>填写</w:t>
                          </w:r>
                          <w:r w:rsidR="00AE6993">
                            <w:rPr>
                              <w:rFonts w:hint="eastAsia"/>
                            </w:rPr>
                            <w:t>《微观数据</w:t>
                          </w:r>
                          <w:r w:rsidR="00AE6993">
                            <w:t>开发应用机构登记表</w:t>
                          </w:r>
                          <w:r w:rsidR="00AE6993">
                            <w:rPr>
                              <w:rFonts w:hint="eastAsia"/>
                            </w:rPr>
                            <w:t>》</w:t>
                          </w:r>
                          <w:r>
                            <w:rPr>
                              <w:rFonts w:hint="eastAsia"/>
                            </w:rPr>
                            <w:t>，</w:t>
                          </w:r>
                          <w:r>
                            <w:t>经法人单位</w:t>
                          </w:r>
                          <w:r w:rsidR="004520D0">
                            <w:rPr>
                              <w:rFonts w:hint="eastAsia"/>
                            </w:rPr>
                            <w:t>确认</w:t>
                          </w:r>
                          <w:r w:rsidR="004520D0">
                            <w:t>、</w:t>
                          </w:r>
                          <w:r>
                            <w:t>签字</w:t>
                          </w:r>
                          <w:r w:rsidR="004520D0">
                            <w:rPr>
                              <w:rFonts w:hint="eastAsia"/>
                            </w:rPr>
                            <w:t>、</w:t>
                          </w:r>
                          <w:r>
                            <w:t>盖章后</w:t>
                          </w:r>
                          <w:r>
                            <w:rPr>
                              <w:rFonts w:hint="eastAsia"/>
                            </w:rPr>
                            <w:t>邮寄中心</w:t>
                          </w:r>
                          <w:r>
                            <w:t>，等待审核；</w:t>
                          </w:r>
                        </w:p>
                        <w:p w:rsidR="004A63E1" w:rsidRPr="004A63E1" w:rsidRDefault="004A63E1" w:rsidP="004A63E1">
                          <w:r>
                            <w:t xml:space="preserve">    2</w:t>
                          </w:r>
                          <w:r>
                            <w:rPr>
                              <w:rFonts w:hint="eastAsia"/>
                            </w:rPr>
                            <w:t>、机构</w:t>
                          </w:r>
                          <w:r w:rsidR="00AE6993">
                            <w:rPr>
                              <w:rFonts w:hint="eastAsia"/>
                            </w:rPr>
                            <w:t>只</w:t>
                          </w:r>
                          <w:r>
                            <w:t>需</w:t>
                          </w:r>
                          <w:r w:rsidR="00AE6993">
                            <w:rPr>
                              <w:rFonts w:hint="eastAsia"/>
                            </w:rPr>
                            <w:t>登记一次</w:t>
                          </w:r>
                          <w:r>
                            <w:t>。</w:t>
                          </w: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" o:spid="_x0000_s1029" type="#_x0000_t32" style="position:absolute;left:24003;top:6572;width:14668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SKwwAAANo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OFyJd4AvfwHAAD//wMAUEsBAi0AFAAGAAgAAAAhANvh9svuAAAAhQEAABMAAAAAAAAAAAAA&#10;AAAAAAAAAFtDb250ZW50X1R5cGVzXS54bWxQSwECLQAUAAYACAAAACEAWvQsW78AAAAVAQAACwAA&#10;AAAAAAAAAAAAAAAfAQAAX3JlbHMvLnJlbHNQSwECLQAUAAYACAAAACEAupzkisMAAADaAAAADwAA&#10;AAAAAAAAAAAAAAAHAgAAZHJzL2Rvd25yZXYueG1sUEsFBgAAAAADAAMAtwAAAPcCAAAAAA==&#10;" strokecolor="black [3200]" strokeweight=".5pt">
                    <v:stroke endarrow="block" joinstyle="miter"/>
                  </v:shape>
                  <v:rect id="矩形 3" o:spid="_x0000_s1030" style="position:absolute;left:38953;top:-490;width:24765;height:1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>
                    <v:textbox>
                      <w:txbxContent>
                        <w:p w:rsidR="004A63E1" w:rsidRPr="004A63E1" w:rsidRDefault="004A63E1" w:rsidP="004A63E1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A63E1">
                            <w:rPr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tep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微观数据使用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申请</w:t>
                          </w:r>
                        </w:p>
                        <w:p w:rsidR="004A63E1" w:rsidRDefault="004520D0" w:rsidP="004A63E1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 w:rsidR="004A63E1">
                            <w:rPr>
                              <w:rFonts w:hint="eastAsia"/>
                            </w:rPr>
                            <w:t>1</w:t>
                          </w:r>
                          <w:r w:rsidR="004A63E1">
                            <w:rPr>
                              <w:rFonts w:hint="eastAsia"/>
                            </w:rPr>
                            <w:t>、</w:t>
                          </w:r>
                          <w:r w:rsidR="008B493D">
                            <w:t>通过</w:t>
                          </w:r>
                          <w:r w:rsidR="004A63E1">
                            <w:rPr>
                              <w:rFonts w:hint="eastAsia"/>
                            </w:rPr>
                            <w:t>机构</w:t>
                          </w:r>
                          <w:r w:rsidR="00AE6993">
                            <w:rPr>
                              <w:rFonts w:hint="eastAsia"/>
                            </w:rPr>
                            <w:t>登记审核</w:t>
                          </w:r>
                          <w:r>
                            <w:t>的所属单位正式研究人员</w:t>
                          </w:r>
                          <w:r>
                            <w:rPr>
                              <w:rFonts w:hint="eastAsia"/>
                            </w:rPr>
                            <w:t>可依</w:t>
                          </w:r>
                          <w:r>
                            <w:t>规定申请使用微观数据；</w:t>
                          </w:r>
                        </w:p>
                        <w:p w:rsidR="004520D0" w:rsidRPr="004520D0" w:rsidRDefault="004520D0" w:rsidP="004A63E1">
                          <w:r>
                            <w:t xml:space="preserve">   2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>
                            <w:t>至中心网站下载</w:t>
                          </w:r>
                          <w:r>
                            <w:rPr>
                              <w:rFonts w:hint="eastAsia"/>
                            </w:rPr>
                            <w:t>填写</w:t>
                          </w:r>
                          <w:r w:rsidR="00AE6993">
                            <w:rPr>
                              <w:rFonts w:hint="eastAsia"/>
                            </w:rPr>
                            <w:t>《</w:t>
                          </w:r>
                          <w:r w:rsidR="00AE6993">
                            <w:t>微观数据</w:t>
                          </w:r>
                          <w:r w:rsidR="00AE6993">
                            <w:rPr>
                              <w:rFonts w:hint="eastAsia"/>
                            </w:rPr>
                            <w:t>使用</w:t>
                          </w:r>
                          <w:r w:rsidR="00AE6993">
                            <w:t>申请</w:t>
                          </w:r>
                          <w:r w:rsidR="00AE6993">
                            <w:rPr>
                              <w:rFonts w:hint="eastAsia"/>
                            </w:rPr>
                            <w:t>表》</w:t>
                          </w:r>
                          <w:r w:rsidR="00FD4C69">
                            <w:t>，经所在单位</w:t>
                          </w:r>
                          <w:r w:rsidR="00571B0C">
                            <w:t>盖章后</w:t>
                          </w:r>
                          <w:r w:rsidR="00FD4C69">
                            <w:t>邮寄中心等待审核。</w:t>
                          </w: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  <w:p w:rsidR="004A63E1" w:rsidRDefault="004A63E1" w:rsidP="004A63E1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直接箭头连接符 6" o:spid="_x0000_s1031" type="#_x0000_t32" style="position:absolute;left:51071;top:13049;width:0;height:8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ETwAAAANoAAAAPAAAAZHJzL2Rvd25yZXYueG1sRI/NqsIw&#10;FIT3F3yHcAR311TBotUo6kVQd/7g+tAc22JzUptcW9/eCILLYWa+YWaL1pTiQbUrLCsY9CMQxKnV&#10;BWcKzqfN7xiE88gaS8uk4EkOFvPOzwwTbRs+0OPoMxEg7BJUkHtfJVK6NCeDrm8r4uBdbW3QB1ln&#10;UtfYBLgp5TCKYmmw4LCQY0XrnNLb8d8oaNBfJqtldl+v/nbbdlTe49N5r1Sv2y6nIDy1/hv+tLda&#10;QQzvK+EGyPkLAAD//wMAUEsBAi0AFAAGAAgAAAAhANvh9svuAAAAhQEAABMAAAAAAAAAAAAAAAAA&#10;AAAAAFtDb250ZW50X1R5cGVzXS54bWxQSwECLQAUAAYACAAAACEAWvQsW78AAAAVAQAACwAAAAAA&#10;AAAAAAAAAAAfAQAAX3JlbHMvLnJlbHNQSwECLQAUAAYACAAAACEAhXaBE8AAAADaAAAADwAAAAAA&#10;AAAAAAAAAAAHAgAAZHJzL2Rvd25yZXYueG1sUEsFBgAAAAADAAMAtwAAAPQCAAAAAA==&#10;" strokecolor="black [3200]" strokeweight=".5pt">
                    <v:stroke endarrow="block" joinstyle="miter"/>
                  </v:shape>
                  <v:rect id="矩形 7" o:spid="_x0000_s1032" style="position:absolute;left:39528;top:21621;width:24765;height:13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>
                    <v:textbox>
                      <w:txbxContent>
                        <w:p w:rsidR="00FD4C69" w:rsidRPr="004A63E1" w:rsidRDefault="00FD4C69" w:rsidP="00FD4C6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A63E1">
                            <w:rPr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tep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="00FD2C0E">
                            <w:rPr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进入中心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实验室使用数据</w:t>
                          </w:r>
                        </w:p>
                        <w:p w:rsidR="00FD4C69" w:rsidRDefault="00FD4C69" w:rsidP="00FD4C69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 w:rsidR="0083791B">
                            <w:rPr>
                              <w:rFonts w:hint="eastAsia"/>
                            </w:rPr>
                            <w:t>签署</w:t>
                          </w:r>
                          <w:r w:rsidR="00571B0C">
                            <w:rPr>
                              <w:rFonts w:hint="eastAsia"/>
                            </w:rPr>
                            <w:t>《</w:t>
                          </w:r>
                          <w:r w:rsidR="00571B0C">
                            <w:rPr>
                              <w:rFonts w:hint="eastAsia"/>
                            </w:rPr>
                            <w:t>微观数据</w:t>
                          </w:r>
                          <w:r w:rsidR="00571B0C">
                            <w:t>使用承诺书</w:t>
                          </w:r>
                          <w:r w:rsidR="00571B0C">
                            <w:rPr>
                              <w:rFonts w:hint="eastAsia"/>
                            </w:rPr>
                            <w:t>》</w:t>
                          </w:r>
                          <w:r w:rsidR="0083791B">
                            <w:t>；</w:t>
                          </w:r>
                        </w:p>
                        <w:p w:rsidR="0083791B" w:rsidRDefault="0083791B" w:rsidP="00FD4C69">
                          <w:r>
                            <w:rPr>
                              <w:rFonts w:hint="eastAsia"/>
                            </w:rPr>
                            <w:t xml:space="preserve">   2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 w:rsidR="00FD2C0E">
                            <w:rPr>
                              <w:rFonts w:hint="eastAsia"/>
                            </w:rPr>
                            <w:t>上机前</w:t>
                          </w:r>
                          <w:r w:rsidR="00FD2C0E">
                            <w:t>注意事项培训</w:t>
                          </w:r>
                          <w:r w:rsidR="00763DEB">
                            <w:rPr>
                              <w:rFonts w:hint="eastAsia"/>
                            </w:rPr>
                            <w:t>，</w:t>
                          </w:r>
                          <w:r w:rsidR="00763DEB">
                            <w:t>进入使用</w:t>
                          </w:r>
                          <w:r w:rsidR="00FD2C0E">
                            <w:rPr>
                              <w:rFonts w:hint="eastAsia"/>
                            </w:rPr>
                            <w:t>；</w:t>
                          </w:r>
                        </w:p>
                        <w:p w:rsidR="00FD2C0E" w:rsidRPr="004520D0" w:rsidRDefault="00FD2C0E" w:rsidP="00FD4C69">
                          <w:r>
                            <w:rPr>
                              <w:rFonts w:hint="eastAsia"/>
                            </w:rPr>
                            <w:t xml:space="preserve">   3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>
                            <w:t>若需</w:t>
                          </w:r>
                          <w:r w:rsidR="008B493D" w:rsidRPr="008B493D">
                            <w:rPr>
                              <w:rFonts w:hint="eastAsia"/>
                            </w:rPr>
                            <w:t>上传</w:t>
                          </w:r>
                          <w:r>
                            <w:t>个人资料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>
                            <w:t>软件，</w:t>
                          </w:r>
                          <w:r w:rsidR="00571B0C">
                            <w:rPr>
                              <w:rFonts w:hint="eastAsia"/>
                            </w:rPr>
                            <w:t>将其</w:t>
                          </w:r>
                          <w:r>
                            <w:t>递交</w:t>
                          </w:r>
                          <w:r w:rsidR="00AA6C57">
                            <w:rPr>
                              <w:rFonts w:hint="eastAsia"/>
                            </w:rPr>
                            <w:t>中心</w:t>
                          </w:r>
                          <w:r>
                            <w:t>管理员，经</w:t>
                          </w:r>
                          <w:r>
                            <w:rPr>
                              <w:rFonts w:hint="eastAsia"/>
                            </w:rPr>
                            <w:t>审核</w:t>
                          </w:r>
                          <w:r>
                            <w:t>后由管理员统一上传。</w:t>
                          </w:r>
                        </w:p>
                        <w:p w:rsidR="00FD4C69" w:rsidRDefault="00FD4C69" w:rsidP="00FD4C69">
                          <w:pPr>
                            <w:jc w:val="center"/>
                          </w:pPr>
                        </w:p>
                        <w:p w:rsidR="00FD4C69" w:rsidRDefault="00FD4C69" w:rsidP="00FD4C69">
                          <w:pPr>
                            <w:jc w:val="center"/>
                          </w:pPr>
                        </w:p>
                        <w:p w:rsidR="00FD4C69" w:rsidRDefault="00FD4C69" w:rsidP="00FD4C69">
                          <w:pPr>
                            <w:jc w:val="center"/>
                          </w:pPr>
                        </w:p>
                        <w:p w:rsidR="00FD4C69" w:rsidRDefault="00FD4C69" w:rsidP="00FD4C69">
                          <w:pPr>
                            <w:jc w:val="center"/>
                          </w:pPr>
                        </w:p>
                        <w:p w:rsidR="00FD4C69" w:rsidRDefault="00FD4C69" w:rsidP="00FD4C69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9" o:spid="_x0000_s1033" style="position:absolute;left:285;top:21812;width:24765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PcZwAAAANoAAAAPAAAAZHJzL2Rvd25yZXYueG1sRI/bisIw&#10;FEXfB/yHcATfxlQfxKmm4gVRGBCsfsChOb1gc9I2UevfmwFhHjf7stjLVW9q8aDOVZYVTMYRCOLM&#10;6ooLBdfL/nsOwnlkjbVlUvAiB6tk8LXEWNsnn+mR+kKEEXYxKii9b2IpXVaSQTe2DXHwctsZ9EF2&#10;hdQdPsO4qeU0imbSYMWBUGJD25KyW3o3gbt5TXeH1LSWTu3vJLpgPj+3So2G/XoBwlPv/8Of9lEr&#10;+IG/K+EGyOQNAAD//wMAUEsBAi0AFAAGAAgAAAAhANvh9svuAAAAhQEAABMAAAAAAAAAAAAAAAAA&#10;AAAAAFtDb250ZW50X1R5cGVzXS54bWxQSwECLQAUAAYACAAAACEAWvQsW78AAAAVAQAACwAAAAAA&#10;AAAAAAAAAAAfAQAAX3JlbHMvLnJlbHNQSwECLQAUAAYACAAAACEAotD3GcAAAADaAAAADwAAAAAA&#10;AAAAAAAAAAAHAgAAZHJzL2Rvd25yZXYueG1sUEsFBgAAAAADAAMAtwAAAPQCAAAAAA==&#10;" fillcolor="white [3201]" strokecolor="black [3200]" strokeweight="1pt">
                    <v:stroke dashstyle="dash"/>
                    <v:textbox>
                      <w:txbxContent>
                        <w:p w:rsidR="00FD2C0E" w:rsidRDefault="00FD2C0E" w:rsidP="00FD2C0E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A63E1">
                            <w:rPr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tep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3-2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微观数据变更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申请</w:t>
                          </w:r>
                        </w:p>
                        <w:p w:rsidR="006662DD" w:rsidRPr="004A63E1" w:rsidRDefault="006662DD" w:rsidP="00FD2C0E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D2C0E" w:rsidRPr="004520D0" w:rsidRDefault="00FD2C0E" w:rsidP="00FD2C0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</w:rPr>
                            <w:t>若使用期间</w:t>
                          </w:r>
                          <w:r w:rsidR="008B493D">
                            <w:rPr>
                              <w:rFonts w:hint="eastAsia"/>
                            </w:rPr>
                            <w:t>出现</w:t>
                          </w:r>
                          <w:r>
                            <w:t>延长</w:t>
                          </w:r>
                          <w:r>
                            <w:rPr>
                              <w:rFonts w:hint="eastAsia"/>
                            </w:rPr>
                            <w:t>数据使用</w:t>
                          </w:r>
                          <w:r>
                            <w:t>时间、增加数据库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>
                            <w:t>团队人员变动</w:t>
                          </w:r>
                          <w:r>
                            <w:rPr>
                              <w:rFonts w:hint="eastAsia"/>
                            </w:rPr>
                            <w:t>等</w:t>
                          </w:r>
                          <w:r w:rsidR="008B493D">
                            <w:rPr>
                              <w:rFonts w:hint="eastAsia"/>
                            </w:rPr>
                            <w:t>情况</w:t>
                          </w:r>
                          <w:r>
                            <w:t>，应</w:t>
                          </w:r>
                          <w:r w:rsidR="008B493D">
                            <w:rPr>
                              <w:rFonts w:hint="eastAsia"/>
                            </w:rPr>
                            <w:t>及时</w:t>
                          </w:r>
                          <w:r>
                            <w:t>提交</w:t>
                          </w:r>
                          <w:r w:rsidR="00571B0C">
                            <w:rPr>
                              <w:rFonts w:hint="eastAsia"/>
                            </w:rPr>
                            <w:t>《</w:t>
                          </w:r>
                          <w:r w:rsidR="00571B0C">
                            <w:t>微观数据</w:t>
                          </w:r>
                          <w:r w:rsidR="00571B0C">
                            <w:rPr>
                              <w:rFonts w:hint="eastAsia"/>
                            </w:rPr>
                            <w:t>使用</w:t>
                          </w:r>
                          <w:r w:rsidR="00571B0C">
                            <w:t>变更</w:t>
                          </w:r>
                          <w:r w:rsidR="00571B0C">
                            <w:rPr>
                              <w:rFonts w:hint="eastAsia"/>
                            </w:rPr>
                            <w:t>申请</w:t>
                          </w:r>
                          <w:r w:rsidR="00571B0C">
                            <w:rPr>
                              <w:rFonts w:hint="eastAsia"/>
                            </w:rPr>
                            <w:t>书》</w:t>
                          </w:r>
                          <w:r w:rsidR="00571B0C">
                            <w:t>。</w:t>
                          </w: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直接箭头连接符 10" o:spid="_x0000_s1034" type="#_x0000_t32" style="position:absolute;left:13239;top:34956;width:0;height:84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li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/Tyiwyg508AAAD//wMAUEsBAi0AFAAGAAgAAAAhANvh9svuAAAAhQEAABMAAAAAAAAAAAAA&#10;AAAAAAAAAFtDb250ZW50X1R5cGVzXS54bWxQSwECLQAUAAYACAAAACEAWvQsW78AAAAVAQAACwAA&#10;AAAAAAAAAAAAAAAfAQAAX3JlbHMvLnJlbHNQSwECLQAUAAYACAAAACEAMmiJYsMAAADbAAAADwAA&#10;AAAAAAAAAAAAAAAHAgAAZHJzL2Rvd25yZXYueG1sUEsFBgAAAAADAAMAtwAAAPcCAAAAAA==&#10;" strokecolor="black [3200]" strokeweight=".5pt">
                    <v:stroke endarrow="block" joinstyle="miter"/>
                  </v:shape>
                  <v:rect id="矩形 11" o:spid="_x0000_s1035" style="position:absolute;left:762;top:43434;width:24765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ZHwgAAANsAAAAPAAAAZHJzL2Rvd25yZXYueG1sRE9Na8JA&#10;EL0X/A/LCL01u/ZgNbqKiIVCS8W0B49DdkyC2dmwu03iv+8WCt7m8T5nvR1tK3ryoXGsYZYpEMSl&#10;Mw1XGr6/Xp8WIEJENtg6Jg03CrDdTB7WmBs38In6IlYihXDIUUMdY5dLGcqaLIbMdcSJuzhvMSbo&#10;K2k8DinctvJZqbm02HBqqLGjfU3ltfixGtyxubU7v/zsP+jl/H6MahjnB60fp+NuBSLSGO/if/eb&#10;SfNn8PdLOkBufgEAAP//AwBQSwECLQAUAAYACAAAACEA2+H2y+4AAACFAQAAEwAAAAAAAAAAAAAA&#10;AAAAAAAAW0NvbnRlbnRfVHlwZXNdLnhtbFBLAQItABQABgAIAAAAIQBa9CxbvwAAABUBAAALAAAA&#10;AAAAAAAAAAAAAB8BAABfcmVscy8ucmVsc1BLAQItABQABgAIAAAAIQAQ/pZHwgAAANsAAAAPAAAA&#10;AAAAAAAAAAAAAAcCAABkcnMvZG93bnJldi54bWxQSwUGAAAAAAMAAwC3AAAA9gIAAAAA&#10;" fillcolor="white [3201]" strokecolor="black [3200]" strokeweight="1pt">
                    <v:textbox>
                      <w:txbxContent>
                        <w:p w:rsidR="00FD2C0E" w:rsidRDefault="00FD2C0E" w:rsidP="00FD2C0E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A63E1">
                            <w:rPr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tep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4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中间成果上传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与</w:t>
                          </w: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带离</w:t>
                          </w:r>
                        </w:p>
                        <w:p w:rsidR="00571B0C" w:rsidRPr="004A63E1" w:rsidRDefault="00571B0C" w:rsidP="00FD2C0E">
                          <w:pP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D2C0E" w:rsidRDefault="00FD2C0E" w:rsidP="00FD2C0E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 w:rsidR="0058160B">
                            <w:rPr>
                              <w:rFonts w:hint="eastAsia"/>
                            </w:rPr>
                            <w:t>上传</w:t>
                          </w:r>
                          <w:r w:rsidR="00571B0C">
                            <w:rPr>
                              <w:rFonts w:hint="eastAsia"/>
                            </w:rPr>
                            <w:t>中间成果</w:t>
                          </w:r>
                          <w:r w:rsidR="0058160B">
                            <w:t>；</w:t>
                          </w:r>
                        </w:p>
                        <w:p w:rsidR="00FD2C0E" w:rsidRDefault="00FD2C0E" w:rsidP="00FD2C0E">
                          <w:r>
                            <w:rPr>
                              <w:rFonts w:hint="eastAsia"/>
                            </w:rPr>
                            <w:t xml:space="preserve">   2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 w:rsidR="0058160B">
                            <w:rPr>
                              <w:rFonts w:hint="eastAsia"/>
                            </w:rPr>
                            <w:t>填写并</w:t>
                          </w:r>
                          <w:r w:rsidR="00127452">
                            <w:rPr>
                              <w:rFonts w:hint="eastAsia"/>
                            </w:rPr>
                            <w:t>递</w:t>
                          </w:r>
                          <w:r w:rsidR="0058160B">
                            <w:t>交</w:t>
                          </w:r>
                          <w:r w:rsidR="0058160B">
                            <w:rPr>
                              <w:rFonts w:hint="eastAsia"/>
                            </w:rPr>
                            <w:t>中间成果带离</w:t>
                          </w:r>
                          <w:r w:rsidR="0058160B">
                            <w:t>说明</w:t>
                          </w:r>
                          <w:r w:rsidR="0058160B">
                            <w:rPr>
                              <w:rFonts w:hint="eastAsia"/>
                            </w:rPr>
                            <w:t>；</w:t>
                          </w:r>
                        </w:p>
                        <w:p w:rsidR="0058160B" w:rsidRPr="0058160B" w:rsidRDefault="0058160B" w:rsidP="00FD2C0E">
                          <w:r>
                            <w:t xml:space="preserve">   3</w:t>
                          </w:r>
                          <w:r>
                            <w:rPr>
                              <w:rFonts w:hint="eastAsia"/>
                            </w:rPr>
                            <w:t>、审核</w:t>
                          </w:r>
                          <w:r>
                            <w:t>通过</w:t>
                          </w:r>
                          <w:r w:rsidR="00571B0C">
                            <w:rPr>
                              <w:rFonts w:hint="eastAsia"/>
                            </w:rPr>
                            <w:t>后</w:t>
                          </w:r>
                          <w:r>
                            <w:t>带离</w:t>
                          </w:r>
                          <w:r w:rsidR="00571B0C">
                            <w:rPr>
                              <w:rFonts w:hint="eastAsia"/>
                            </w:rPr>
                            <w:t>中间成果</w:t>
                          </w:r>
                          <w:r>
                            <w:t>。</w:t>
                          </w: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  <w:p w:rsidR="00FD2C0E" w:rsidRDefault="00FD2C0E" w:rsidP="00FD2C0E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直接箭头连接符 12" o:spid="_x0000_s1036" type="#_x0000_t32" style="position:absolute;left:24765;top:27908;width:1476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PT4wgAAANs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NTuPwSD9DLfwAAAP//AwBQSwECLQAUAAYACAAAACEA2+H2y+4AAACFAQAAEwAAAAAAAAAAAAAA&#10;AAAAAAAAW0NvbnRlbnRfVHlwZXNdLnhtbFBLAQItABQABgAIAAAAIQBa9CxbvwAAABUBAAALAAAA&#10;AAAAAAAAAAAAAB8BAABfcmVscy8ucmVsc1BLAQItABQABgAIAAAAIQDs1PT4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13" o:spid="_x0000_s1037" type="#_x0000_t32" style="position:absolute;left:25527;top:50101;width:14668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FjwQAAANsAAAAPAAAAZHJzL2Rvd25yZXYueG1sRE9Na8JA&#10;EL0X+h+WEbwU3dRIldRVSqW0V1MRvY3ZaRLMzobMVtN/3xUEb/N4n7NY9a5RZ+qk9mzgeZyAIi68&#10;rbk0sP3+GM1BSUC22HgmA38ksFo+Piwws/7CGzrnoVQxhCVDA1UIbaa1FBU5lLFviSP34zuHIcKu&#10;1LbDSwx3jZ4kyYt2WHNsqLCl94qKU/7rDKRhKpPNdD+T/FAen+w6TWX3acxw0L+9ggrUh7v45v6y&#10;cX4K11/iAXr5DwAA//8DAFBLAQItABQABgAIAAAAIQDb4fbL7gAAAIUBAAATAAAAAAAAAAAAAAAA&#10;AAAAAABbQ29udGVudF9UeXBlc10ueG1sUEsBAi0AFAAGAAgAAAAhAFr0LFu/AAAAFQEAAAsAAAAA&#10;AAAAAAAAAAAAHwEAAF9yZWxzLy5yZWxzUEsBAi0AFAAGAAgAAAAhAIOYUWPBAAAA2wAAAA8AAAAA&#10;AAAAAAAAAAAABwIAAGRycy9kb3ducmV2LnhtbFBLBQYAAAAAAwADALcAAAD1AgAAAAA=&#10;" strokecolor="black [3200]" strokeweight=".5pt">
                    <v:stroke endarrow="block" joinstyle="miter"/>
                  </v:shape>
                  <v:rect id="矩形 14" o:spid="_x0000_s1038" style="position:absolute;left:40576;top:43529;width:24765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>
                    <v:textbox>
                      <w:txbxContent>
                        <w:p w:rsidR="0058160B" w:rsidRPr="004A63E1" w:rsidRDefault="0058160B" w:rsidP="0058160B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A63E1">
                            <w:rPr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tep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4A63E1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最终成果审核</w:t>
                          </w:r>
                        </w:p>
                        <w:p w:rsidR="0058160B" w:rsidRDefault="0058160B" w:rsidP="0058160B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、将中间成果</w:t>
                          </w:r>
                          <w:r>
                            <w:t>加工</w:t>
                          </w:r>
                          <w:r>
                            <w:rPr>
                              <w:rFonts w:hint="eastAsia"/>
                            </w:rPr>
                            <w:t>生成</w:t>
                          </w:r>
                          <w:r>
                            <w:t>为论文、报告等各种拟公开的成果为最终成果</w:t>
                          </w:r>
                          <w:r w:rsidR="00E50CDE">
                            <w:rPr>
                              <w:rFonts w:hint="eastAsia"/>
                            </w:rPr>
                            <w:t>；</w:t>
                          </w:r>
                        </w:p>
                        <w:p w:rsidR="0058160B" w:rsidRDefault="0058160B" w:rsidP="0058160B">
                          <w:r>
                            <w:rPr>
                              <w:rFonts w:hint="eastAsia"/>
                            </w:rPr>
                            <w:t xml:space="preserve">   2</w:t>
                          </w:r>
                          <w:r>
                            <w:rPr>
                              <w:rFonts w:hint="eastAsia"/>
                            </w:rPr>
                            <w:t>、填写</w:t>
                          </w:r>
                          <w:r w:rsidR="00EC0243">
                            <w:rPr>
                              <w:rFonts w:hint="eastAsia"/>
                            </w:rPr>
                            <w:t>《</w:t>
                          </w:r>
                          <w:r w:rsidR="00EC0243" w:rsidRPr="00371885">
                            <w:rPr>
                              <w:rFonts w:hint="eastAsia"/>
                            </w:rPr>
                            <w:t>微观数据</w:t>
                          </w:r>
                          <w:r w:rsidR="00EC0243">
                            <w:rPr>
                              <w:rFonts w:hint="eastAsia"/>
                            </w:rPr>
                            <w:t>最终成果</w:t>
                          </w:r>
                          <w:r w:rsidR="00EC0243">
                            <w:t>审核表</w:t>
                          </w:r>
                          <w:r w:rsidR="00EC0243">
                            <w:rPr>
                              <w:rFonts w:hint="eastAsia"/>
                            </w:rPr>
                            <w:t>》</w:t>
                          </w:r>
                          <w:r>
                            <w:rPr>
                              <w:rFonts w:hint="eastAsia"/>
                            </w:rPr>
                            <w:t>，连同</w:t>
                          </w:r>
                          <w:r>
                            <w:t>最终成果全文提交中心审核</w:t>
                          </w:r>
                          <w:r>
                            <w:rPr>
                              <w:rFonts w:hint="eastAsia"/>
                            </w:rPr>
                            <w:t>；</w:t>
                          </w:r>
                        </w:p>
                        <w:p w:rsidR="0058160B" w:rsidRPr="0058160B" w:rsidRDefault="0058160B" w:rsidP="0058160B">
                          <w:r>
                            <w:t xml:space="preserve">   3</w:t>
                          </w:r>
                          <w:r>
                            <w:rPr>
                              <w:rFonts w:hint="eastAsia"/>
                            </w:rPr>
                            <w:t>、审核</w:t>
                          </w:r>
                          <w:r>
                            <w:t>通过</w:t>
                          </w:r>
                          <w:r>
                            <w:rPr>
                              <w:rFonts w:hint="eastAsia"/>
                            </w:rPr>
                            <w:t>可公开发布</w:t>
                          </w:r>
                          <w:r>
                            <w:t>。</w:t>
                          </w:r>
                        </w:p>
                        <w:p w:rsidR="0058160B" w:rsidRDefault="0058160B" w:rsidP="0058160B">
                          <w:pPr>
                            <w:jc w:val="center"/>
                          </w:pPr>
                        </w:p>
                        <w:p w:rsidR="0058160B" w:rsidRDefault="0058160B" w:rsidP="0058160B">
                          <w:pPr>
                            <w:jc w:val="center"/>
                          </w:pPr>
                        </w:p>
                        <w:p w:rsidR="0058160B" w:rsidRDefault="0058160B" w:rsidP="0058160B">
                          <w:pPr>
                            <w:jc w:val="center"/>
                          </w:pPr>
                        </w:p>
                        <w:p w:rsidR="0058160B" w:rsidRDefault="0058160B" w:rsidP="0058160B">
                          <w:pPr>
                            <w:jc w:val="center"/>
                          </w:pPr>
                        </w:p>
                        <w:p w:rsidR="0058160B" w:rsidRDefault="0058160B" w:rsidP="0058160B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直接箭头连接符 16" o:spid="_x0000_s1039" type="#_x0000_t32" style="position:absolute;left:52959;top:56769;width:0;height:8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<v:stroke endarrow="block" joinstyle="miter"/>
                </v:shape>
                <v:rect id="矩形 17" o:spid="_x0000_s1040" style="position:absolute;left:40576;top:65436;width:24765;height:13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uowgAAANsAAAAPAAAAZHJzL2Rvd25yZXYueG1sRE9La8JA&#10;EL4X/A/LFLzVTXtI2ugqIhUES0NtDx6H7JgEs7Nhd83j37uFQm/z8T1ntRlNK3pyvrGs4HmRgCAu&#10;rW64UvDzvX96BeEDssbWMimYyMNmPXtYYa7twF/Un0IlYgj7HBXUIXS5lL6syaBf2I44chfrDIYI&#10;XSW1wyGGm1a+JEkqDTYcG2rsaFdTeT3djAJbNFO7dW+f/Qdl52MRkmFM35WaP47bJYhAY/gX/7kP&#10;Os7P4PeXeIBc3wEAAP//AwBQSwECLQAUAAYACAAAACEA2+H2y+4AAACFAQAAEwAAAAAAAAAAAAAA&#10;AAAAAAAAW0NvbnRlbnRfVHlwZXNdLnhtbFBLAQItABQABgAIAAAAIQBa9CxbvwAAABUBAAALAAAA&#10;AAAAAAAAAAAAAB8BAABfcmVscy8ucmVsc1BLAQItABQABgAIAAAAIQDwW6uowgAAANsAAAAPAAAA&#10;AAAAAAAAAAAAAAcCAABkcnMvZG93bnJldi54bWxQSwUGAAAAAAMAAwC3AAAA9gIAAAAA&#10;" fillcolor="white [3201]" strokecolor="black [3200]" strokeweight="1pt">
                  <v:textbox>
                    <w:txbxContent>
                      <w:p w:rsidR="0058160B" w:rsidRDefault="0058160B" w:rsidP="0058160B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4A63E1"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  <w:r w:rsidRPr="004A63E1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4A63E1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最终成果登记</w:t>
                        </w:r>
                      </w:p>
                      <w:p w:rsidR="00571B0C" w:rsidRPr="004A63E1" w:rsidRDefault="00571B0C" w:rsidP="0058160B">
                        <w:pP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</w:p>
                      <w:p w:rsidR="0058160B" w:rsidRPr="0058160B" w:rsidRDefault="0058160B" w:rsidP="0058160B"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 w:rsidR="00EC0243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最终成果</w:t>
                        </w:r>
                        <w:r>
                          <w:t>发布后</w:t>
                        </w:r>
                        <w:r>
                          <w:rPr>
                            <w:rFonts w:hint="eastAsia"/>
                          </w:rPr>
                          <w:t>，填写</w:t>
                        </w:r>
                        <w:r w:rsidR="00571B0C">
                          <w:rPr>
                            <w:rFonts w:hint="eastAsia"/>
                          </w:rPr>
                          <w:t>《</w:t>
                        </w:r>
                        <w:r w:rsidR="00571B0C" w:rsidRPr="00371885">
                          <w:rPr>
                            <w:rFonts w:hint="eastAsia"/>
                          </w:rPr>
                          <w:t>微观数据最终成果登记表</w:t>
                        </w:r>
                        <w:r w:rsidR="00571B0C">
                          <w:rPr>
                            <w:rFonts w:hint="eastAsia"/>
                          </w:rPr>
                          <w:t>》</w:t>
                        </w:r>
                        <w:r w:rsidR="00371885" w:rsidRPr="00371885">
                          <w:rPr>
                            <w:rFonts w:hint="eastAsia"/>
                          </w:rPr>
                          <w:t>，说明成果具体发布形式、日期、编号以及领导批示、获奖情况等，</w:t>
                        </w:r>
                        <w:r w:rsidR="00371885">
                          <w:rPr>
                            <w:rFonts w:hint="eastAsia"/>
                          </w:rPr>
                          <w:t>并</w:t>
                        </w:r>
                        <w:r w:rsidR="00371885">
                          <w:t>提交</w:t>
                        </w:r>
                        <w:r w:rsidR="00371885">
                          <w:rPr>
                            <w:rFonts w:hint="eastAsia"/>
                          </w:rPr>
                          <w:t>中心备案</w:t>
                        </w:r>
                        <w:r w:rsidR="00371885">
                          <w:t>。</w:t>
                        </w: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</w:txbxContent>
                  </v:textbox>
                </v:rect>
                <v:rect id="矩形 18" o:spid="_x0000_s1041" style="position:absolute;left:762;top:65722;width:24765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/a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9g5RcZQK9+AQAA//8DAFBLAQItABQABgAIAAAAIQDb4fbL7gAAAIUBAAATAAAAAAAAAAAA&#10;AAAAAAAAAABbQ29udGVudF9UeXBlc10ueG1sUEsBAi0AFAAGAAgAAAAhAFr0LFu/AAAAFQEAAAsA&#10;AAAAAAAAAAAAAAAAHwEAAF9yZWxzLy5yZWxzUEsBAi0AFAAGAAgAAAAhAIHEP9rEAAAA2wAAAA8A&#10;AAAAAAAAAAAAAAAABwIAAGRycy9kb3ducmV2LnhtbFBLBQYAAAAAAwADALcAAAD4AgAAAAA=&#10;" fillcolor="white [3201]" strokecolor="black [3200]" strokeweight="1pt">
                  <v:textbox>
                    <w:txbxContent>
                      <w:p w:rsidR="0058160B" w:rsidRDefault="0058160B" w:rsidP="0058160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58160B" w:rsidRDefault="0058160B" w:rsidP="0058160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58160B" w:rsidRDefault="0058160B" w:rsidP="0058160B">
                        <w:pPr>
                          <w:jc w:val="center"/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结束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使用</w:t>
                        </w: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  <w:p w:rsidR="0058160B" w:rsidRDefault="0058160B" w:rsidP="0058160B">
                        <w:pPr>
                          <w:jc w:val="center"/>
                        </w:pPr>
                      </w:p>
                    </w:txbxContent>
                  </v:textbox>
                </v:rect>
                <v:shape id="直接箭头连接符 19" o:spid="_x0000_s1042" type="#_x0000_t32" style="position:absolute;left:25527;top:72485;width:1476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aJwgAAANs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fwO8v8QC9+gEAAP//AwBQSwECLQAUAAYACAAAACEA2+H2y+4AAACFAQAAEwAAAAAAAAAAAAAA&#10;AAAAAAAAW0NvbnRlbnRfVHlwZXNdLnhtbFBLAQItABQABgAIAAAAIQBa9CxbvwAAABUBAAALAAAA&#10;AAAAAAAAAAAAAB8BAABfcmVscy8ucmVsc1BLAQItABQABgAIAAAAIQDicGaJwgAAANsAAAAPAAAA&#10;AAAAAAAAAAAAAAcCAABkcnMvZG93bnJldi54bWxQSwUGAAAAAAMAAwC3AAAA9gIAAAAA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371885" w:rsidRPr="00371885">
        <w:rPr>
          <w:rFonts w:ascii="黑体" w:eastAsia="黑体" w:hAnsi="黑体" w:hint="eastAsia"/>
          <w:sz w:val="36"/>
          <w:szCs w:val="36"/>
        </w:rPr>
        <w:t>微观数据</w:t>
      </w:r>
      <w:r w:rsidR="00371885" w:rsidRPr="00371885">
        <w:rPr>
          <w:rFonts w:ascii="黑体" w:eastAsia="黑体" w:hAnsi="黑体"/>
          <w:sz w:val="36"/>
          <w:szCs w:val="36"/>
        </w:rPr>
        <w:t>开发应用用户</w:t>
      </w:r>
      <w:r w:rsidR="00371885" w:rsidRPr="00371885">
        <w:rPr>
          <w:rFonts w:ascii="黑体" w:eastAsia="黑体" w:hAnsi="黑体" w:hint="eastAsia"/>
          <w:sz w:val="36"/>
          <w:szCs w:val="36"/>
        </w:rPr>
        <w:t>使用</w:t>
      </w:r>
      <w:r w:rsidR="00371885" w:rsidRPr="00371885">
        <w:rPr>
          <w:rFonts w:ascii="黑体" w:eastAsia="黑体" w:hAnsi="黑体"/>
          <w:sz w:val="36"/>
          <w:szCs w:val="36"/>
        </w:rPr>
        <w:t>流程</w:t>
      </w:r>
      <w:r w:rsidR="00371885">
        <w:rPr>
          <w:rFonts w:ascii="黑体" w:eastAsia="黑体" w:hAnsi="黑体" w:hint="eastAsia"/>
          <w:sz w:val="36"/>
          <w:szCs w:val="36"/>
        </w:rPr>
        <w:t>：</w:t>
      </w:r>
      <w:bookmarkEnd w:id="0"/>
    </w:p>
    <w:sectPr w:rsidR="00374EC5" w:rsidRPr="0037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D18" w:rsidRDefault="00BB1D18" w:rsidP="00127452">
      <w:r>
        <w:separator/>
      </w:r>
    </w:p>
  </w:endnote>
  <w:endnote w:type="continuationSeparator" w:id="0">
    <w:p w:rsidR="00BB1D18" w:rsidRDefault="00BB1D18" w:rsidP="0012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D18" w:rsidRDefault="00BB1D18" w:rsidP="00127452">
      <w:r>
        <w:separator/>
      </w:r>
    </w:p>
  </w:footnote>
  <w:footnote w:type="continuationSeparator" w:id="0">
    <w:p w:rsidR="00BB1D18" w:rsidRDefault="00BB1D18" w:rsidP="0012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F3"/>
    <w:rsid w:val="00027E9F"/>
    <w:rsid w:val="00127452"/>
    <w:rsid w:val="003662FE"/>
    <w:rsid w:val="00371885"/>
    <w:rsid w:val="00374EC5"/>
    <w:rsid w:val="00396596"/>
    <w:rsid w:val="004520D0"/>
    <w:rsid w:val="004A63E1"/>
    <w:rsid w:val="00571B0C"/>
    <w:rsid w:val="0058160B"/>
    <w:rsid w:val="006662DD"/>
    <w:rsid w:val="006B423B"/>
    <w:rsid w:val="00763DEB"/>
    <w:rsid w:val="007852A5"/>
    <w:rsid w:val="0083791B"/>
    <w:rsid w:val="008B493D"/>
    <w:rsid w:val="00AA6C57"/>
    <w:rsid w:val="00AE6993"/>
    <w:rsid w:val="00BB1D18"/>
    <w:rsid w:val="00E50CDE"/>
    <w:rsid w:val="00EC0243"/>
    <w:rsid w:val="00EC0AF3"/>
    <w:rsid w:val="00ED1F42"/>
    <w:rsid w:val="00FA0E5F"/>
    <w:rsid w:val="00FD2C0E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3A64F"/>
  <w15:chartTrackingRefBased/>
  <w15:docId w15:val="{504196AF-B685-464A-B21C-1EC97CA9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93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B493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7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745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7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7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>国家统计局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综合司数据服务处(拟稿)</dc:creator>
  <cp:keywords/>
  <dc:description/>
  <cp:lastModifiedBy>tsinghua</cp:lastModifiedBy>
  <cp:revision>5</cp:revision>
  <cp:lastPrinted>2018-10-29T05:32:00Z</cp:lastPrinted>
  <dcterms:created xsi:type="dcterms:W3CDTF">2018-10-31T07:37:00Z</dcterms:created>
  <dcterms:modified xsi:type="dcterms:W3CDTF">2018-11-21T01:16:00Z</dcterms:modified>
</cp:coreProperties>
</file>